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6C303A" w:rsidTr="006C303A">
        <w:tc>
          <w:tcPr>
            <w:tcW w:w="5058" w:type="dxa"/>
          </w:tcPr>
          <w:p w:rsidR="006C303A" w:rsidRDefault="006C303A">
            <w:r>
              <w:t>Đơn vị:…………..</w:t>
            </w:r>
          </w:p>
          <w:p w:rsidR="006C303A" w:rsidRDefault="006C303A">
            <w:r>
              <w:t>Bộ phận:…………</w:t>
            </w:r>
          </w:p>
        </w:tc>
        <w:tc>
          <w:tcPr>
            <w:tcW w:w="4518" w:type="dxa"/>
          </w:tcPr>
          <w:p w:rsidR="006C303A" w:rsidRDefault="006C303A" w:rsidP="006C303A">
            <w:pPr>
              <w:jc w:val="center"/>
            </w:pPr>
            <w:r>
              <w:t>Mẫu số: 04-TT</w:t>
            </w:r>
          </w:p>
          <w:p w:rsidR="006C303A" w:rsidRPr="006C303A" w:rsidRDefault="006C303A" w:rsidP="006C303A">
            <w:pPr>
              <w:jc w:val="center"/>
              <w:rPr>
                <w:b w:val="0"/>
                <w:i/>
              </w:rPr>
            </w:pPr>
            <w:r>
              <w:rPr>
                <w:b w:val="0"/>
                <w:i/>
              </w:rPr>
              <w:t>(Ban hành theo QĐ số 15/2006/QĐ-BTC ngày 20/03/2006 của Bộ trưởng BTC)</w:t>
            </w:r>
          </w:p>
        </w:tc>
      </w:tr>
    </w:tbl>
    <w:p w:rsidR="006C303A" w:rsidRDefault="006C303A" w:rsidP="006C303A">
      <w:pPr>
        <w:spacing w:after="0" w:line="240" w:lineRule="auto"/>
        <w:jc w:val="center"/>
      </w:pPr>
    </w:p>
    <w:p w:rsidR="005C5D80" w:rsidRDefault="006C303A" w:rsidP="006C303A">
      <w:pPr>
        <w:spacing w:after="0" w:line="240" w:lineRule="auto"/>
        <w:jc w:val="center"/>
      </w:pPr>
      <w:r>
        <w:t>GIẤY THANH TOÁN TIỀN TẠM ỨNG</w:t>
      </w:r>
    </w:p>
    <w:p w:rsidR="006C303A" w:rsidRPr="006C303A" w:rsidRDefault="006C303A" w:rsidP="006C303A">
      <w:pPr>
        <w:spacing w:after="0" w:line="240" w:lineRule="auto"/>
        <w:jc w:val="center"/>
        <w:rPr>
          <w:b w:val="0"/>
          <w:i/>
        </w:rPr>
      </w:pPr>
      <w:r>
        <w:rPr>
          <w:b w:val="0"/>
          <w:i/>
        </w:rPr>
        <w:t>Ngày……tháng……năm……</w:t>
      </w:r>
    </w:p>
    <w:p w:rsidR="006C303A" w:rsidRPr="006C303A" w:rsidRDefault="006C303A" w:rsidP="006C303A">
      <w:pPr>
        <w:spacing w:after="0" w:line="240" w:lineRule="auto"/>
        <w:jc w:val="right"/>
        <w:rPr>
          <w:b w:val="0"/>
        </w:rPr>
      </w:pPr>
      <w:r w:rsidRPr="006C303A">
        <w:rPr>
          <w:b w:val="0"/>
        </w:rPr>
        <w:t>Số………</w:t>
      </w:r>
      <w:r>
        <w:rPr>
          <w:b w:val="0"/>
        </w:rPr>
        <w:t>……</w:t>
      </w:r>
    </w:p>
    <w:p w:rsidR="006C303A" w:rsidRPr="006C303A" w:rsidRDefault="006C303A" w:rsidP="006C303A">
      <w:pPr>
        <w:spacing w:after="0" w:line="240" w:lineRule="auto"/>
        <w:jc w:val="right"/>
        <w:rPr>
          <w:b w:val="0"/>
        </w:rPr>
      </w:pPr>
      <w:r w:rsidRPr="006C303A">
        <w:rPr>
          <w:b w:val="0"/>
        </w:rPr>
        <w:t>Nợ:…………..</w:t>
      </w:r>
    </w:p>
    <w:p w:rsidR="006C303A" w:rsidRDefault="006C303A" w:rsidP="006C303A">
      <w:pPr>
        <w:spacing w:after="0" w:line="240" w:lineRule="auto"/>
        <w:jc w:val="right"/>
        <w:rPr>
          <w:b w:val="0"/>
        </w:rPr>
      </w:pPr>
      <w:r w:rsidRPr="006C303A">
        <w:rPr>
          <w:b w:val="0"/>
        </w:rPr>
        <w:t>Có:…………</w:t>
      </w:r>
      <w:r>
        <w:rPr>
          <w:b w:val="0"/>
        </w:rPr>
        <w:t>..</w:t>
      </w:r>
    </w:p>
    <w:p w:rsidR="006C303A" w:rsidRDefault="006C303A" w:rsidP="006C303A">
      <w:pPr>
        <w:spacing w:after="120" w:line="240" w:lineRule="auto"/>
        <w:rPr>
          <w:b w:val="0"/>
        </w:rPr>
      </w:pPr>
      <w:r w:rsidRPr="006C303A">
        <w:rPr>
          <w:b w:val="0"/>
        </w:rPr>
        <w:t>-</w:t>
      </w:r>
      <w:r>
        <w:rPr>
          <w:b w:val="0"/>
        </w:rPr>
        <w:t xml:space="preserve"> Họ tên người thanh toán:………………………………………………………………….</w:t>
      </w:r>
    </w:p>
    <w:p w:rsidR="006C303A" w:rsidRDefault="006C303A" w:rsidP="006C303A">
      <w:pPr>
        <w:spacing w:after="120" w:line="240" w:lineRule="auto"/>
        <w:rPr>
          <w:b w:val="0"/>
        </w:rPr>
      </w:pPr>
      <w:r>
        <w:rPr>
          <w:b w:val="0"/>
        </w:rPr>
        <w:t>- Bộ phận (hoặc địa chỉ):……………………………………………………………………</w:t>
      </w:r>
    </w:p>
    <w:p w:rsidR="006C303A" w:rsidRDefault="006C303A" w:rsidP="006C303A">
      <w:pPr>
        <w:spacing w:after="120" w:line="240" w:lineRule="auto"/>
        <w:rPr>
          <w:b w:val="0"/>
        </w:rPr>
      </w:pPr>
      <w:r>
        <w:rPr>
          <w:b w:val="0"/>
        </w:rPr>
        <w:t>- Số tiền tạm ứng được hoặc thanh toán theo bảng dưới đây:</w:t>
      </w:r>
    </w:p>
    <w:tbl>
      <w:tblPr>
        <w:tblStyle w:val="TableGrid"/>
        <w:tblW w:w="0" w:type="auto"/>
        <w:tblLook w:val="04A0"/>
      </w:tblPr>
      <w:tblGrid>
        <w:gridCol w:w="6048"/>
        <w:gridCol w:w="3528"/>
      </w:tblGrid>
      <w:tr w:rsidR="006C303A" w:rsidTr="00AF35AF">
        <w:trPr>
          <w:trHeight w:val="368"/>
        </w:trPr>
        <w:tc>
          <w:tcPr>
            <w:tcW w:w="6048" w:type="dxa"/>
          </w:tcPr>
          <w:p w:rsidR="006C303A" w:rsidRPr="00AF35AF" w:rsidRDefault="006C303A" w:rsidP="006C303A">
            <w:pPr>
              <w:jc w:val="center"/>
            </w:pPr>
            <w:r w:rsidRPr="00AF35AF">
              <w:t>Diễn giải</w:t>
            </w:r>
          </w:p>
        </w:tc>
        <w:tc>
          <w:tcPr>
            <w:tcW w:w="3528" w:type="dxa"/>
          </w:tcPr>
          <w:p w:rsidR="006C303A" w:rsidRPr="00AF35AF" w:rsidRDefault="006C303A" w:rsidP="006C303A">
            <w:pPr>
              <w:jc w:val="center"/>
            </w:pPr>
            <w:r w:rsidRPr="00AF35AF">
              <w:t>Số tiền</w:t>
            </w:r>
          </w:p>
        </w:tc>
      </w:tr>
      <w:tr w:rsidR="006C303A" w:rsidTr="00AF35AF">
        <w:tc>
          <w:tcPr>
            <w:tcW w:w="6048" w:type="dxa"/>
          </w:tcPr>
          <w:p w:rsidR="006C303A" w:rsidRPr="00AF35AF" w:rsidRDefault="006C303A" w:rsidP="006C303A">
            <w:pPr>
              <w:jc w:val="center"/>
            </w:pPr>
            <w:r w:rsidRPr="00AF35AF">
              <w:t>A</w:t>
            </w:r>
          </w:p>
        </w:tc>
        <w:tc>
          <w:tcPr>
            <w:tcW w:w="3528" w:type="dxa"/>
          </w:tcPr>
          <w:p w:rsidR="006C303A" w:rsidRPr="00AF35AF" w:rsidRDefault="006C303A" w:rsidP="006C303A">
            <w:pPr>
              <w:jc w:val="center"/>
            </w:pPr>
            <w:r w:rsidRPr="00AF35AF">
              <w:t>1</w:t>
            </w:r>
          </w:p>
        </w:tc>
      </w:tr>
      <w:tr w:rsidR="006C303A" w:rsidTr="00AF35AF">
        <w:tc>
          <w:tcPr>
            <w:tcW w:w="6048" w:type="dxa"/>
          </w:tcPr>
          <w:p w:rsidR="006C303A" w:rsidRPr="00AF35AF" w:rsidRDefault="006C303A" w:rsidP="006C303A">
            <w:r w:rsidRPr="00AF35AF">
              <w:t>I. Số tiền tạm ứng</w:t>
            </w:r>
          </w:p>
          <w:p w:rsidR="006C303A" w:rsidRDefault="006C303A" w:rsidP="006C303A">
            <w:pPr>
              <w:rPr>
                <w:b w:val="0"/>
              </w:rPr>
            </w:pPr>
            <w:r>
              <w:rPr>
                <w:b w:val="0"/>
              </w:rPr>
              <w:t xml:space="preserve">     1- Số tạm ứng kỳ trước chưa chi hết</w:t>
            </w:r>
          </w:p>
          <w:p w:rsidR="006C303A" w:rsidRDefault="006C303A" w:rsidP="006C303A">
            <w:pPr>
              <w:rPr>
                <w:b w:val="0"/>
              </w:rPr>
            </w:pPr>
            <w:r>
              <w:rPr>
                <w:b w:val="0"/>
              </w:rPr>
              <w:t xml:space="preserve">     2. Số tạm ứng kỳ này:</w:t>
            </w:r>
          </w:p>
          <w:p w:rsidR="006C303A" w:rsidRDefault="006C303A" w:rsidP="006C303A">
            <w:pPr>
              <w:rPr>
                <w:b w:val="0"/>
              </w:rPr>
            </w:pPr>
            <w:r>
              <w:rPr>
                <w:b w:val="0"/>
              </w:rPr>
              <w:t xml:space="preserve">         - Phiếu chi số:…….ngày………</w:t>
            </w:r>
          </w:p>
          <w:p w:rsidR="006C303A" w:rsidRDefault="006C303A" w:rsidP="006C303A">
            <w:pPr>
              <w:rPr>
                <w:b w:val="0"/>
              </w:rPr>
            </w:pPr>
            <w:r>
              <w:rPr>
                <w:b w:val="0"/>
              </w:rPr>
              <w:t xml:space="preserve">         - Phiếu chi số:…….ngày………</w:t>
            </w:r>
          </w:p>
          <w:p w:rsidR="006C303A" w:rsidRPr="00AF35AF" w:rsidRDefault="006C303A" w:rsidP="006C303A">
            <w:r w:rsidRPr="00AF35AF">
              <w:t>II. Số tiền đã chi:</w:t>
            </w:r>
          </w:p>
          <w:p w:rsidR="006C303A" w:rsidRDefault="006C303A" w:rsidP="006C303A">
            <w:pPr>
              <w:pStyle w:val="ListParagraph"/>
              <w:numPr>
                <w:ilvl w:val="0"/>
                <w:numId w:val="4"/>
              </w:numPr>
              <w:rPr>
                <w:b w:val="0"/>
              </w:rPr>
            </w:pPr>
            <w:r>
              <w:rPr>
                <w:b w:val="0"/>
              </w:rPr>
              <w:t>Chứng từ số……….ngày</w:t>
            </w:r>
          </w:p>
          <w:p w:rsidR="006C303A" w:rsidRDefault="006C303A" w:rsidP="006C303A">
            <w:pPr>
              <w:pStyle w:val="ListParagraph"/>
              <w:numPr>
                <w:ilvl w:val="0"/>
                <w:numId w:val="4"/>
              </w:numPr>
              <w:rPr>
                <w:b w:val="0"/>
              </w:rPr>
            </w:pPr>
            <w:r>
              <w:rPr>
                <w:b w:val="0"/>
              </w:rPr>
              <w:t>……..</w:t>
            </w:r>
          </w:p>
          <w:p w:rsidR="006C303A" w:rsidRPr="00AF35AF" w:rsidRDefault="006C303A" w:rsidP="006C303A">
            <w:r w:rsidRPr="00AF35AF">
              <w:t>III. Chênh lệch</w:t>
            </w:r>
          </w:p>
          <w:p w:rsidR="006C303A" w:rsidRDefault="006C303A" w:rsidP="006C303A">
            <w:pPr>
              <w:pStyle w:val="ListParagraph"/>
              <w:numPr>
                <w:ilvl w:val="0"/>
                <w:numId w:val="5"/>
              </w:numPr>
              <w:rPr>
                <w:b w:val="0"/>
              </w:rPr>
            </w:pPr>
            <w:r>
              <w:rPr>
                <w:b w:val="0"/>
              </w:rPr>
              <w:t>Số tạm ứng chi không hết (I-II)</w:t>
            </w:r>
          </w:p>
          <w:p w:rsidR="006C303A" w:rsidRPr="006C303A" w:rsidRDefault="006C303A" w:rsidP="006C303A">
            <w:pPr>
              <w:pStyle w:val="ListParagraph"/>
              <w:numPr>
                <w:ilvl w:val="0"/>
                <w:numId w:val="5"/>
              </w:numPr>
              <w:rPr>
                <w:b w:val="0"/>
              </w:rPr>
            </w:pPr>
            <w:r>
              <w:rPr>
                <w:b w:val="0"/>
              </w:rPr>
              <w:t>Chi quá số tạm ứng (II-I)</w:t>
            </w:r>
          </w:p>
        </w:tc>
        <w:tc>
          <w:tcPr>
            <w:tcW w:w="3528" w:type="dxa"/>
          </w:tcPr>
          <w:p w:rsidR="006C303A" w:rsidRDefault="006C303A" w:rsidP="006C303A">
            <w:pPr>
              <w:jc w:val="center"/>
              <w:rPr>
                <w:b w:val="0"/>
              </w:rPr>
            </w:pPr>
            <w:r>
              <w:rPr>
                <w:b w:val="0"/>
              </w:rPr>
              <w:t>……………………..</w:t>
            </w:r>
          </w:p>
        </w:tc>
      </w:tr>
    </w:tbl>
    <w:p w:rsidR="006C303A" w:rsidRDefault="006C303A" w:rsidP="006C303A">
      <w:pPr>
        <w:spacing w:after="0" w:line="240" w:lineRule="auto"/>
        <w:rPr>
          <w:b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2340"/>
        <w:gridCol w:w="2610"/>
        <w:gridCol w:w="3240"/>
      </w:tblGrid>
      <w:tr w:rsidR="006C303A" w:rsidTr="00AF35AF">
        <w:tc>
          <w:tcPr>
            <w:tcW w:w="1728" w:type="dxa"/>
          </w:tcPr>
          <w:p w:rsidR="006C303A" w:rsidRDefault="006C303A" w:rsidP="00AF35AF">
            <w:pPr>
              <w:jc w:val="center"/>
            </w:pPr>
            <w:r>
              <w:t>Giám đốc</w:t>
            </w:r>
          </w:p>
          <w:p w:rsidR="006C303A" w:rsidRPr="00AF35AF" w:rsidRDefault="006C303A" w:rsidP="00AF35AF">
            <w:pPr>
              <w:jc w:val="center"/>
              <w:rPr>
                <w:b w:val="0"/>
                <w:i/>
              </w:rPr>
            </w:pPr>
            <w:r w:rsidRPr="00AF35AF">
              <w:rPr>
                <w:b w:val="0"/>
                <w:i/>
              </w:rPr>
              <w:t>(Ký, họ tên)</w:t>
            </w:r>
          </w:p>
        </w:tc>
        <w:tc>
          <w:tcPr>
            <w:tcW w:w="2340" w:type="dxa"/>
          </w:tcPr>
          <w:p w:rsidR="006C303A" w:rsidRPr="00AF35AF" w:rsidRDefault="00AF35AF" w:rsidP="00AF35AF">
            <w:pPr>
              <w:jc w:val="center"/>
            </w:pPr>
            <w:r w:rsidRPr="00AF35AF">
              <w:t>Kế toán trưởng</w:t>
            </w:r>
          </w:p>
          <w:p w:rsidR="00AF35AF" w:rsidRPr="00AF35AF" w:rsidRDefault="00AF35AF" w:rsidP="00AF35AF">
            <w:pPr>
              <w:jc w:val="center"/>
              <w:rPr>
                <w:b w:val="0"/>
                <w:i/>
              </w:rPr>
            </w:pPr>
            <w:r w:rsidRPr="00AF35AF">
              <w:rPr>
                <w:b w:val="0"/>
                <w:i/>
              </w:rPr>
              <w:t>(Ký, họ tên)</w:t>
            </w:r>
          </w:p>
        </w:tc>
        <w:tc>
          <w:tcPr>
            <w:tcW w:w="2610" w:type="dxa"/>
          </w:tcPr>
          <w:p w:rsidR="006C303A" w:rsidRPr="00AF35AF" w:rsidRDefault="00AF35AF" w:rsidP="00AF35AF">
            <w:pPr>
              <w:jc w:val="center"/>
            </w:pPr>
            <w:r w:rsidRPr="00AF35AF">
              <w:t>Kế toán thanh toán</w:t>
            </w:r>
          </w:p>
          <w:p w:rsidR="00AF35AF" w:rsidRPr="00AF35AF" w:rsidRDefault="00AF35AF" w:rsidP="00AF35AF">
            <w:pPr>
              <w:jc w:val="center"/>
              <w:rPr>
                <w:b w:val="0"/>
                <w:i/>
              </w:rPr>
            </w:pPr>
            <w:r w:rsidRPr="00AF35AF">
              <w:rPr>
                <w:b w:val="0"/>
                <w:i/>
              </w:rPr>
              <w:t>(Ký, họ tên)</w:t>
            </w:r>
          </w:p>
        </w:tc>
        <w:tc>
          <w:tcPr>
            <w:tcW w:w="3240" w:type="dxa"/>
          </w:tcPr>
          <w:p w:rsidR="006C303A" w:rsidRPr="00AF35AF" w:rsidRDefault="00AF35AF" w:rsidP="00AF35AF">
            <w:pPr>
              <w:jc w:val="center"/>
            </w:pPr>
            <w:r w:rsidRPr="00AF35AF">
              <w:t>Người đề nghị thanh toán</w:t>
            </w:r>
          </w:p>
          <w:p w:rsidR="00AF35AF" w:rsidRPr="00AF35AF" w:rsidRDefault="00AF35AF" w:rsidP="00AF35AF">
            <w:pPr>
              <w:jc w:val="center"/>
              <w:rPr>
                <w:b w:val="0"/>
                <w:i/>
              </w:rPr>
            </w:pPr>
            <w:r w:rsidRPr="00AF35AF">
              <w:rPr>
                <w:b w:val="0"/>
                <w:i/>
              </w:rPr>
              <w:t>(Ký, họ tên)</w:t>
            </w:r>
          </w:p>
        </w:tc>
      </w:tr>
    </w:tbl>
    <w:p w:rsidR="006C303A" w:rsidRPr="006C303A" w:rsidRDefault="006C303A" w:rsidP="006C303A">
      <w:pPr>
        <w:spacing w:after="0" w:line="240" w:lineRule="auto"/>
        <w:rPr>
          <w:b w:val="0"/>
        </w:rPr>
      </w:pPr>
    </w:p>
    <w:sectPr w:rsidR="006C303A" w:rsidRPr="006C303A" w:rsidSect="006C303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32597"/>
    <w:multiLevelType w:val="hybridMultilevel"/>
    <w:tmpl w:val="D556BC60"/>
    <w:lvl w:ilvl="0" w:tplc="128490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21129"/>
    <w:multiLevelType w:val="hybridMultilevel"/>
    <w:tmpl w:val="4BEAB286"/>
    <w:lvl w:ilvl="0" w:tplc="A76E9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67C38"/>
    <w:multiLevelType w:val="hybridMultilevel"/>
    <w:tmpl w:val="7A4C3108"/>
    <w:lvl w:ilvl="0" w:tplc="128490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84649"/>
    <w:multiLevelType w:val="hybridMultilevel"/>
    <w:tmpl w:val="EFF6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A0CF9"/>
    <w:multiLevelType w:val="hybridMultilevel"/>
    <w:tmpl w:val="E118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50000" w:hash="YiR1CmTwZlZzQnRU+LI3Zwk+lDo=" w:salt="q3vSvMqTqjhJ7ws1EyFm/g=="/>
  <w:defaultTabStop w:val="720"/>
  <w:characterSpacingControl w:val="doNotCompress"/>
  <w:compat/>
  <w:rsids>
    <w:rsidRoot w:val="006C303A"/>
    <w:rsid w:val="00333CA4"/>
    <w:rsid w:val="004846EB"/>
    <w:rsid w:val="005C5D80"/>
    <w:rsid w:val="00676518"/>
    <w:rsid w:val="006C303A"/>
    <w:rsid w:val="00AF35AF"/>
    <w:rsid w:val="00E77B16"/>
    <w:rsid w:val="00EB4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30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Giay thanh toan tien tam ung|Bang ke cac loai|HSLAWS</dc:title>
  <dc:subject>Bảng kê các loại|HSLAWS</dc:subject>
  <dc:creator>Văn Phòng Luật Sư Nam Hà Nội</dc:creator>
  <cp:keywords>Giấy thanh toán tiền tạm ứng, giấy thanh toán tiền tạm ứng, giay thanh toan tien tam ung, Giay thanh toan tien tam ung, Mẫu số: 04-TT, mẫu số: 04-TT, mau so: 04-TT, Mau so: 04-TT, mẫu giấy thanh toán tiền tạm ứng, mau giay thanh toan tien tam ung, mẫu thanh toán tiền tạm ứng trong doanh nghiệp, mau thanh toan tien tam ung trong doanh nghiep</cp:keywords>
  <dc:description>VĂN PHÒNG LUẬT SƯ NAM HÀ NỘI - HSLAWS; Địa chỉ: Số 901, tầng 9, tháp A, Hà Thành Plaza, 102 Thái Thịnh, Đống Đa, Hà Nội; Điện thoại VP: 04 3724 6666, Di động: 098 367 6668</dc:description>
  <cp:lastModifiedBy>Ky Nam</cp:lastModifiedBy>
  <cp:revision>2</cp:revision>
  <dcterms:created xsi:type="dcterms:W3CDTF">2014-12-20T02:37:00Z</dcterms:created>
  <dcterms:modified xsi:type="dcterms:W3CDTF">2014-12-20T02:37:00Z</dcterms:modified>
  <cp:category>Giấy thanh toán tiền tạm ứng</cp:category>
</cp:coreProperties>
</file>