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75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435"/>
        <w:gridCol w:w="7320"/>
        <w:tblGridChange w:id="0">
          <w:tblGrid>
            <w:gridCol w:w="6435"/>
            <w:gridCol w:w="7320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HỘ, CÁ NHÂN KINH DOANH:....</w:t>
            </w:r>
          </w:p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Địa chỉ:.....................................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      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Mẫu số S4-HKD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(Ban hành kèm theo Thông tư số 88/2021/TT-BTC ngày 11 tháng 10 năm 2021 của Bộ trưởng Bộ Tài chính)</w:t>
            </w:r>
          </w:p>
        </w:tc>
      </w:tr>
    </w:tbl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b w:val="1"/>
          <w:sz w:val="18"/>
          <w:szCs w:val="18"/>
          <w:rtl w:val="0"/>
        </w:rPr>
        <w:t xml:space="preserve">SỔ THEO DÕI TÌNH HÌNH THỰC HIỆN NGHĨA VỤ THUẾ VỚI NSNN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Loại thuế:.....................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Năm: ................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jc w:val="right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Đơn vị tính:.....</w:t>
      </w:r>
    </w:p>
    <w:tbl>
      <w:tblPr>
        <w:tblStyle w:val="Table2"/>
        <w:tblW w:w="1378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65"/>
        <w:gridCol w:w="1890"/>
        <w:gridCol w:w="4650"/>
        <w:gridCol w:w="2265"/>
        <w:gridCol w:w="2085"/>
        <w:gridCol w:w="1830"/>
        <w:tblGridChange w:id="0">
          <w:tblGrid>
            <w:gridCol w:w="1065"/>
            <w:gridCol w:w="1890"/>
            <w:gridCol w:w="4650"/>
            <w:gridCol w:w="2265"/>
            <w:gridCol w:w="2085"/>
            <w:gridCol w:w="183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Chứng từ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Diễn giải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thuế phải nộp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thuế đã nộp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Ghi chú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 hiệu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dư đầu kỳ</w:t>
            </w:r>
          </w:p>
          <w:p w:rsidR="00000000" w:rsidDel="00000000" w:rsidP="00000000" w:rsidRDefault="00000000" w:rsidRPr="00000000" w14:paraId="0000001F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phát sinh trong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566.929133858267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Cộng số phát sinh trong kỳ</w:t>
            </w:r>
          </w:p>
          <w:p w:rsidR="00000000" w:rsidDel="00000000" w:rsidP="00000000" w:rsidRDefault="00000000" w:rsidRPr="00000000" w14:paraId="00000026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dư cuối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0" w:before="0" w:line="276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Sổ này có ... trang, đánh số từ trang 01 đến trang ...</w:t>
      </w:r>
    </w:p>
    <w:p w:rsidR="00000000" w:rsidDel="00000000" w:rsidP="00000000" w:rsidRDefault="00000000" w:rsidRPr="00000000" w14:paraId="0000002B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76" w:lineRule="auto"/>
        <w:rPr>
          <w:i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Ngày mở sổ: …</w:t>
      </w:r>
      <w:r w:rsidDel="00000000" w:rsidR="00000000" w:rsidRPr="00000000">
        <w:rPr>
          <w:rtl w:val="0"/>
        </w:rPr>
      </w:r>
    </w:p>
    <w:tbl>
      <w:tblPr>
        <w:tblStyle w:val="Table3"/>
        <w:tblW w:w="153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735"/>
        <w:gridCol w:w="8640"/>
        <w:tblGridChange w:id="0">
          <w:tblGrid>
            <w:gridCol w:w="6735"/>
            <w:gridCol w:w="8640"/>
          </w:tblGrid>
        </w:tblGridChange>
      </w:tblGrid>
      <w:tr>
        <w:trPr>
          <w:cantSplit w:val="0"/>
          <w:trHeight w:val="13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2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Ngày … tháng … năm …</w:t>
            </w:r>
          </w:p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ĐẠI DIỆN HỘ KINH DOANH/</w:t>
            </w:r>
          </w:p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CÁ NHÂN KINH DOANH</w:t>
            </w:r>
          </w:p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276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tên, đóng dấu)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